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EA" w:rsidRPr="005A1C37" w:rsidRDefault="00F05C73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Прейскурант ООО «</w:t>
      </w:r>
      <w:r w:rsidR="00895A42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Евро-Дент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»</w:t>
      </w:r>
    </w:p>
    <w:p w:rsidR="00F05C73" w:rsidRPr="005A1C37" w:rsidRDefault="00150EEA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с </w:t>
      </w:r>
      <w:r w:rsidR="00FD2B2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</w:t>
      </w:r>
      <w:r w:rsidR="00BD229F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1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</w:t>
      </w:r>
      <w:r w:rsidR="00767A8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01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.201</w:t>
      </w:r>
      <w:r w:rsidR="00FD2B2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8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г.</w:t>
      </w:r>
    </w:p>
    <w:p w:rsidR="00563B45" w:rsidRPr="005A1C37" w:rsidRDefault="00563B45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:rsidR="00F05C73" w:rsidRPr="009A4D8F" w:rsidRDefault="00BB6527" w:rsidP="009A4D8F">
      <w:pPr>
        <w:jc w:val="right"/>
        <w:rPr>
          <w:rFonts w:asciiTheme="minorHAnsi" w:hAnsiTheme="minorHAnsi" w:cstheme="minorHAnsi"/>
          <w:sz w:val="24"/>
          <w:szCs w:val="24"/>
        </w:rPr>
      </w:pPr>
      <w:r w:rsidRPr="00C9313A">
        <w:rPr>
          <w:rFonts w:asciiTheme="minorHAnsi" w:hAnsiTheme="minorHAnsi" w:cstheme="minorHAnsi"/>
          <w:sz w:val="24"/>
          <w:szCs w:val="24"/>
        </w:rPr>
        <w:t>«Утвержд</w:t>
      </w:r>
      <w:r w:rsidR="00767A8A" w:rsidRPr="00C9313A">
        <w:rPr>
          <w:rFonts w:asciiTheme="minorHAnsi" w:hAnsiTheme="minorHAnsi" w:cstheme="minorHAnsi"/>
          <w:sz w:val="24"/>
          <w:szCs w:val="24"/>
        </w:rPr>
        <w:t xml:space="preserve">ен приказом от </w:t>
      </w:r>
      <w:r w:rsidR="00FD2B2A" w:rsidRPr="00C9313A">
        <w:rPr>
          <w:rFonts w:asciiTheme="minorHAnsi" w:hAnsiTheme="minorHAnsi" w:cstheme="minorHAnsi"/>
          <w:sz w:val="24"/>
          <w:szCs w:val="24"/>
        </w:rPr>
        <w:t>28</w:t>
      </w:r>
      <w:r w:rsidR="00767A8A" w:rsidRPr="00C9313A">
        <w:rPr>
          <w:rFonts w:asciiTheme="minorHAnsi" w:hAnsiTheme="minorHAnsi" w:cstheme="minorHAnsi"/>
          <w:sz w:val="24"/>
          <w:szCs w:val="24"/>
        </w:rPr>
        <w:t>.1</w:t>
      </w:r>
      <w:r w:rsidR="00FD2B2A" w:rsidRPr="00C9313A">
        <w:rPr>
          <w:rFonts w:asciiTheme="minorHAnsi" w:hAnsiTheme="minorHAnsi" w:cstheme="minorHAnsi"/>
          <w:sz w:val="24"/>
          <w:szCs w:val="24"/>
        </w:rPr>
        <w:t>2</w:t>
      </w:r>
      <w:r w:rsidR="00767A8A" w:rsidRPr="00C9313A">
        <w:rPr>
          <w:rFonts w:asciiTheme="minorHAnsi" w:hAnsiTheme="minorHAnsi" w:cstheme="minorHAnsi"/>
          <w:sz w:val="24"/>
          <w:szCs w:val="24"/>
        </w:rPr>
        <w:t>.201</w:t>
      </w:r>
      <w:r w:rsidR="00FD2B2A" w:rsidRPr="00C9313A">
        <w:rPr>
          <w:rFonts w:asciiTheme="minorHAnsi" w:hAnsiTheme="minorHAnsi" w:cstheme="minorHAnsi"/>
          <w:sz w:val="24"/>
          <w:szCs w:val="24"/>
        </w:rPr>
        <w:t>7</w:t>
      </w:r>
      <w:r w:rsidR="00767A8A" w:rsidRPr="00C9313A">
        <w:rPr>
          <w:rFonts w:asciiTheme="minorHAnsi" w:hAnsiTheme="minorHAnsi" w:cstheme="minorHAnsi"/>
          <w:sz w:val="24"/>
          <w:szCs w:val="24"/>
        </w:rPr>
        <w:t>г. №7</w:t>
      </w:r>
      <w:r w:rsidR="0083300A" w:rsidRPr="00C9313A">
        <w:rPr>
          <w:rFonts w:asciiTheme="minorHAnsi" w:hAnsiTheme="minorHAnsi" w:cstheme="minorHAnsi"/>
          <w:sz w:val="24"/>
          <w:szCs w:val="24"/>
        </w:rPr>
        <w:t>8</w:t>
      </w:r>
      <w:r w:rsidRPr="00C9313A">
        <w:rPr>
          <w:rFonts w:asciiTheme="minorHAnsi" w:hAnsiTheme="minorHAnsi" w:cstheme="minorHAnsi"/>
          <w:sz w:val="24"/>
          <w:szCs w:val="24"/>
        </w:rPr>
        <w:t>»</w:t>
      </w:r>
      <w:bookmarkStart w:id="0" w:name="_GoBack"/>
      <w:bookmarkEnd w:id="0"/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606"/>
        <w:gridCol w:w="1214"/>
      </w:tblGrid>
      <w:tr w:rsidR="00F05C73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06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866CA7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065.001</w:t>
            </w:r>
          </w:p>
        </w:tc>
        <w:tc>
          <w:tcPr>
            <w:tcW w:w="7606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:rsidR="00866CA7" w:rsidRPr="00C9313A" w:rsidRDefault="00AB6D33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CA7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866CA7" w:rsidRPr="00C9313A" w:rsidRDefault="005D7091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="00866CA7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866CA7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:rsidR="00866CA7" w:rsidRPr="00C9313A" w:rsidRDefault="00AB6D33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CA7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065.003</w:t>
            </w:r>
          </w:p>
        </w:tc>
        <w:tc>
          <w:tcPr>
            <w:tcW w:w="7606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214" w:type="dxa"/>
          </w:tcPr>
          <w:p w:rsidR="00866CA7" w:rsidRPr="00C9313A" w:rsidRDefault="00AB6D33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CA7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065.004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214" w:type="dxa"/>
          </w:tcPr>
          <w:p w:rsidR="00866CA7" w:rsidRPr="00C9313A" w:rsidRDefault="00AB6D33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CA7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065.005</w:t>
            </w:r>
          </w:p>
        </w:tc>
        <w:tc>
          <w:tcPr>
            <w:tcW w:w="7606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14" w:type="dxa"/>
          </w:tcPr>
          <w:p w:rsidR="00866CA7" w:rsidRPr="00C9313A" w:rsidRDefault="00AB6D33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CA7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065.006</w:t>
            </w:r>
          </w:p>
        </w:tc>
        <w:tc>
          <w:tcPr>
            <w:tcW w:w="7606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14" w:type="dxa"/>
          </w:tcPr>
          <w:p w:rsidR="00866CA7" w:rsidRPr="00C9313A" w:rsidRDefault="00AB6D33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66163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B66163" w:rsidRPr="00E17A6F" w:rsidRDefault="00E17A6F" w:rsidP="00B66163">
            <w:pPr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</w:pPr>
            <w:r w:rsidRPr="00E17A6F"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  <w:t xml:space="preserve">                             </w:t>
            </w:r>
            <w:r w:rsidRPr="00E17A6F"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  <w:t xml:space="preserve"> Рентгенология</w:t>
            </w:r>
          </w:p>
        </w:tc>
        <w:tc>
          <w:tcPr>
            <w:tcW w:w="1214" w:type="dxa"/>
            <w:vAlign w:val="center"/>
          </w:tcPr>
          <w:p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214" w:type="dxa"/>
            <w:vAlign w:val="center"/>
          </w:tcPr>
          <w:p w:rsidR="00B66163" w:rsidRPr="00C9313A" w:rsidRDefault="00AB6D3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060471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30.002</w:t>
            </w:r>
          </w:p>
        </w:tc>
        <w:tc>
          <w:tcPr>
            <w:tcW w:w="7606" w:type="dxa"/>
            <w:vAlign w:val="center"/>
          </w:tcPr>
          <w:p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14" w:type="dxa"/>
            <w:vAlign w:val="center"/>
          </w:tcPr>
          <w:p w:rsidR="00060471" w:rsidRPr="00C9313A" w:rsidRDefault="00AB6D33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60471" w:rsidRPr="00C9313A" w:rsidTr="00C253A0">
        <w:trPr>
          <w:tblCellSpacing w:w="0" w:type="dxa"/>
        </w:trPr>
        <w:tc>
          <w:tcPr>
            <w:tcW w:w="1749" w:type="dxa"/>
          </w:tcPr>
          <w:p w:rsidR="00060471" w:rsidRPr="00C9313A" w:rsidRDefault="00060471" w:rsidP="0006047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6" w:type="dxa"/>
          </w:tcPr>
          <w:p w:rsidR="00060471" w:rsidRPr="00E17A6F" w:rsidRDefault="00060471" w:rsidP="00FE3204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17A6F">
              <w:rPr>
                <w:rFonts w:asciiTheme="minorHAnsi" w:hAnsiTheme="minorHAnsi" w:cstheme="minorHAnsi"/>
                <w:b/>
                <w:sz w:val="36"/>
                <w:szCs w:val="36"/>
              </w:rPr>
              <w:t>Исследования</w:t>
            </w:r>
            <w:r w:rsidR="00FE3204" w:rsidRPr="00E17A6F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и диагностика</w:t>
            </w:r>
          </w:p>
        </w:tc>
        <w:tc>
          <w:tcPr>
            <w:tcW w:w="1214" w:type="dxa"/>
            <w:vAlign w:val="center"/>
          </w:tcPr>
          <w:p w:rsidR="00060471" w:rsidRPr="00C9313A" w:rsidRDefault="00060471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AF4716" w:rsidRPr="00C9313A" w:rsidRDefault="002A5FFA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AF4716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F4716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06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Электроодонтометрия зуба (ЭОД)</w:t>
            </w:r>
          </w:p>
        </w:tc>
        <w:tc>
          <w:tcPr>
            <w:tcW w:w="1214" w:type="dxa"/>
            <w:vAlign w:val="center"/>
          </w:tcPr>
          <w:p w:rsidR="00AF4716" w:rsidRPr="00C9313A" w:rsidRDefault="00AB6D33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F4716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06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214" w:type="dxa"/>
            <w:vAlign w:val="center"/>
          </w:tcPr>
          <w:p w:rsidR="00AF4716" w:rsidRPr="00C9313A" w:rsidRDefault="00AB6D33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F4716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06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214" w:type="dxa"/>
            <w:vAlign w:val="center"/>
          </w:tcPr>
          <w:p w:rsidR="00AF4716" w:rsidRPr="00C9313A" w:rsidRDefault="00AB6D33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F4716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214" w:type="dxa"/>
            <w:vAlign w:val="center"/>
          </w:tcPr>
          <w:p w:rsidR="00AF4716" w:rsidRPr="00C9313A" w:rsidRDefault="005D7091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F4716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06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Термодиагностика зуба</w:t>
            </w:r>
          </w:p>
        </w:tc>
        <w:tc>
          <w:tcPr>
            <w:tcW w:w="1214" w:type="dxa"/>
            <w:vAlign w:val="center"/>
          </w:tcPr>
          <w:p w:rsidR="00AF4716" w:rsidRPr="00C9313A" w:rsidRDefault="005D7091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F4716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06" w:type="dxa"/>
            <w:vAlign w:val="center"/>
          </w:tcPr>
          <w:p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vAlign w:val="center"/>
          </w:tcPr>
          <w:p w:rsidR="00AF4716" w:rsidRPr="00C9313A" w:rsidRDefault="005D7091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95A1C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214" w:type="dxa"/>
            <w:vAlign w:val="center"/>
          </w:tcPr>
          <w:p w:rsidR="00795A1C" w:rsidRPr="00C9313A" w:rsidRDefault="005D7091" w:rsidP="00795A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95A1C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06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1214" w:type="dxa"/>
            <w:vAlign w:val="center"/>
          </w:tcPr>
          <w:p w:rsidR="00795A1C" w:rsidRPr="00C9313A" w:rsidRDefault="005D7091" w:rsidP="00795A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95A1C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06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214" w:type="dxa"/>
            <w:vAlign w:val="center"/>
          </w:tcPr>
          <w:p w:rsidR="00795A1C" w:rsidRPr="00C9313A" w:rsidRDefault="005D7091" w:rsidP="00795A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95A1C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06" w:type="dxa"/>
            <w:vAlign w:val="center"/>
          </w:tcPr>
          <w:p w:rsidR="00795A1C" w:rsidRPr="00C9313A" w:rsidRDefault="00795A1C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vAlign w:val="center"/>
          </w:tcPr>
          <w:p w:rsidR="00795A1C" w:rsidRPr="00C9313A" w:rsidRDefault="005D7091" w:rsidP="00795A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95D4B" w:rsidRPr="00E17A6F" w:rsidRDefault="00EC687A" w:rsidP="00EC687A">
            <w:pPr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  <w:t xml:space="preserve">                          </w:t>
            </w:r>
            <w:r w:rsidR="00C95D4B" w:rsidRPr="00E17A6F">
              <w:rPr>
                <w:rFonts w:asciiTheme="minorHAnsi" w:hAnsiTheme="minorHAnsi" w:cstheme="minorHAnsi"/>
                <w:b/>
                <w:sz w:val="36"/>
                <w:szCs w:val="36"/>
                <w:lang w:eastAsia="ru-RU"/>
              </w:rPr>
              <w:t>Физиотерапия</w:t>
            </w:r>
          </w:p>
        </w:tc>
        <w:tc>
          <w:tcPr>
            <w:tcW w:w="1214" w:type="dxa"/>
          </w:tcPr>
          <w:p w:rsidR="00C95D4B" w:rsidRPr="00C9313A" w:rsidRDefault="00C95D4B" w:rsidP="007F0542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214" w:type="dxa"/>
          </w:tcPr>
          <w:p w:rsidR="00C95D4B" w:rsidRPr="00C9313A" w:rsidRDefault="005D7091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C95D4B" w:rsidRPr="00EC687A" w:rsidRDefault="00C95D4B" w:rsidP="00C95D4B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eastAsia="ru-RU"/>
              </w:rPr>
            </w:pPr>
            <w:r w:rsidRPr="00EC687A">
              <w:rPr>
                <w:rFonts w:asciiTheme="minorHAnsi" w:hAnsiTheme="minorHAnsi" w:cstheme="minorHAnsi"/>
                <w:b/>
                <w:sz w:val="36"/>
                <w:szCs w:val="36"/>
              </w:rPr>
              <w:t>Анестезия, инъекции, инъекции, наркоз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214" w:type="dxa"/>
            <w:vAlign w:val="center"/>
          </w:tcPr>
          <w:p w:rsidR="00C95D4B" w:rsidRPr="00C9313A" w:rsidRDefault="00AB6D33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C95D4B" w:rsidRPr="00C9313A" w:rsidTr="00C253A0">
        <w:trPr>
          <w:trHeight w:val="70"/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AB6D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214" w:type="dxa"/>
            <w:vAlign w:val="center"/>
          </w:tcPr>
          <w:p w:rsidR="00C95D4B" w:rsidRPr="00C9313A" w:rsidRDefault="00AB6D33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25.07.001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95D4B" w:rsidRPr="00EC687A" w:rsidRDefault="00EC687A" w:rsidP="00EC687A">
            <w:pPr>
              <w:pStyle w:val="ConsPlusNormal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           </w:t>
            </w:r>
            <w:r w:rsidR="00C95D4B" w:rsidRPr="00EC687A">
              <w:rPr>
                <w:rFonts w:asciiTheme="minorHAnsi" w:hAnsiTheme="minorHAnsi" w:cstheme="minorHAnsi"/>
                <w:b/>
                <w:sz w:val="36"/>
                <w:szCs w:val="36"/>
              </w:rPr>
              <w:t>Профилактика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07.024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Гигиена полости рта и зубов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Обучение гигиене полости рта и зубов индивидуальное, подбор средств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и предметов гигиены полости рта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95D4B" w:rsidRPr="00EC687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  <w:lang w:eastAsia="ru-RU"/>
              </w:rPr>
            </w:pPr>
            <w:r w:rsidRPr="00EC687A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ru-RU"/>
              </w:rPr>
              <w:t>Терапевтические услуги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C95D4B" w:rsidRPr="00C83EC7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  <w:lang w:eastAsia="ru-RU"/>
              </w:rPr>
            </w:pPr>
            <w:r w:rsidRPr="00C83EC7">
              <w:rPr>
                <w:rFonts w:asciiTheme="minorHAnsi" w:hAnsiTheme="minorHAnsi" w:cstheme="minorHAnsi"/>
                <w:b/>
                <w:sz w:val="32"/>
                <w:szCs w:val="32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  <w:r w:rsidR="00C33EE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  <w:r w:rsidR="005D709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  <w:r w:rsidR="00C33EE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 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  <w:r w:rsidR="005D709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  <w:r w:rsidR="005D709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</w:t>
            </w:r>
            <w:r w:rsidR="005D709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</w:t>
            </w:r>
            <w:r w:rsidR="005D709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</w:t>
            </w:r>
            <w:r w:rsidR="005D709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16.07.025.001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C95D4B" w:rsidRPr="00C9313A" w:rsidRDefault="00C33EE7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C95D4B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606" w:type="dxa"/>
          </w:tcPr>
          <w:p w:rsidR="00C95D4B" w:rsidRPr="00C83EC7" w:rsidRDefault="00C95D4B" w:rsidP="00C95D4B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C83EC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Лечение осложнений кариеса</w:t>
            </w:r>
          </w:p>
          <w:p w:rsidR="00C95D4B" w:rsidRPr="00C9313A" w:rsidRDefault="00C95D4B" w:rsidP="00C95D4B">
            <w:pPr>
              <w:pStyle w:val="TableParagraph"/>
              <w:spacing w:before="99"/>
              <w:ind w:right="10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83EC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ru-RU"/>
              </w:rPr>
              <w:t>(эндодонтическое лечение корневых каналов)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16.07.010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Экстирпация пульпы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pStyle w:val="TableParagraph"/>
              <w:spacing w:before="101" w:line="234" w:lineRule="exact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 (ампутация</w:t>
            </w:r>
            <w:r w:rsidR="00AB6D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r w:rsidR="00AB6D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А22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07.004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BE5D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07.082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07.082</w:t>
            </w:r>
            <w:r w:rsidR="004F3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Распломбировка корневого</w:t>
            </w:r>
            <w:r w:rsidR="00AB6D33">
              <w:rPr>
                <w:rFonts w:asciiTheme="minorHAnsi" w:hAnsiTheme="minorHAnsi" w:cstheme="minorHAnsi"/>
                <w:sz w:val="24"/>
                <w:szCs w:val="24"/>
              </w:rPr>
              <w:t xml:space="preserve"> канала ранее леченного фосфат-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цементом/ резорцин-формальдегидным методом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Инструментальная и медикаментозная обработка плохо проходимого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корневого канала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14" w:type="dxa"/>
            <w:vAlign w:val="center"/>
          </w:tcPr>
          <w:p w:rsidR="00C95D4B" w:rsidRPr="00C9313A" w:rsidRDefault="005D7091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AB6D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</w:t>
            </w:r>
            <w:r w:rsidR="00AB6D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  <w:r w:rsidR="00AB6D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AB6D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bottom"/>
          </w:tcPr>
          <w:p w:rsidR="00C95D4B" w:rsidRPr="00EC687A" w:rsidRDefault="00EC687A" w:rsidP="00C95D4B">
            <w:pPr>
              <w:rPr>
                <w:rFonts w:asciiTheme="minorHAnsi" w:hAnsiTheme="minorHAnsi" w:cstheme="minorHAnsi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</w:t>
            </w:r>
            <w:r w:rsidR="00C95D4B" w:rsidRPr="00EC687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>Временные пломбы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16.07.002.009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="00C95D4B"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16.07.091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Снятие временной пломбы 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C95D4B" w:rsidP="00C95D4B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606" w:type="dxa"/>
          </w:tcPr>
          <w:p w:rsidR="00C95D4B" w:rsidRPr="00EC687A" w:rsidRDefault="00EC687A" w:rsidP="00C95D4B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32"/>
                <w:szCs w:val="32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                           </w:t>
            </w:r>
            <w:r w:rsidR="00C95D4B" w:rsidRPr="00EC687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>Шинирование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r w:rsidR="00C95D4B" w:rsidRPr="00EC687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>зубов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07.037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Постоянное шинирование цельнолитыми съемными конструкциями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:rsidR="00C95D4B" w:rsidRPr="00C9313A" w:rsidRDefault="00EC687A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95D4B" w:rsidRPr="00EC687A" w:rsidRDefault="00EC687A" w:rsidP="00C95D4B">
            <w:pPr>
              <w:rPr>
                <w:rFonts w:asciiTheme="minorHAnsi" w:hAnsiTheme="minorHAnsi" w:cstheme="minorHAnsi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C95D4B" w:rsidRPr="00EC687A">
              <w:rPr>
                <w:rFonts w:asciiTheme="minorHAnsi" w:hAnsiTheme="minorHAnsi" w:cstheme="minorHAnsi"/>
                <w:b/>
                <w:sz w:val="32"/>
                <w:szCs w:val="32"/>
                <w:lang w:eastAsia="ru-RU"/>
              </w:rPr>
              <w:t>Пародонтология терапевтическая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95D4B" w:rsidRPr="00EC687A" w:rsidRDefault="00C95D4B" w:rsidP="00C95D4B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eastAsia="ru-RU"/>
              </w:rPr>
            </w:pPr>
            <w:r w:rsidRPr="00EC687A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95D4B" w:rsidRPr="00EC687A" w:rsidRDefault="00EC687A" w:rsidP="00C95D4B">
            <w:pPr>
              <w:rPr>
                <w:rFonts w:asciiTheme="minorHAnsi" w:hAnsiTheme="minorHAnsi" w:cstheme="minorHAnsi"/>
                <w:sz w:val="32"/>
                <w:szCs w:val="32"/>
                <w:lang w:eastAsia="ru-RU"/>
              </w:rPr>
            </w:pPr>
            <w:r w:rsidRPr="00EC687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</w:t>
            </w:r>
            <w:r w:rsidR="00C95D4B" w:rsidRPr="00EC687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ru-RU"/>
              </w:rPr>
              <w:t>Оттиски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9E533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313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C95D4B" w:rsidRPr="00EC687A" w:rsidRDefault="00EC687A" w:rsidP="00C95D4B">
            <w:pPr>
              <w:rPr>
                <w:rFonts w:asciiTheme="minorHAnsi" w:hAnsiTheme="minorHAnsi" w:cstheme="minorHAnsi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ru-RU"/>
              </w:rPr>
              <w:t xml:space="preserve">                              </w:t>
            </w:r>
            <w:r w:rsidR="00C95D4B" w:rsidRPr="00EC687A">
              <w:rPr>
                <w:rFonts w:asciiTheme="minorHAnsi" w:hAnsiTheme="minorHAnsi" w:cstheme="minorHAnsi"/>
                <w:b/>
                <w:sz w:val="32"/>
                <w:szCs w:val="32"/>
                <w:lang w:eastAsia="ru-RU"/>
              </w:rPr>
              <w:t>Модели, прикус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06" w:type="dxa"/>
            <w:vAlign w:val="center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C95D4B" w:rsidRPr="00941216" w:rsidRDefault="00941216" w:rsidP="00C95D4B">
            <w:pPr>
              <w:rPr>
                <w:rFonts w:asciiTheme="minorHAnsi" w:hAnsiTheme="minorHAnsi" w:cstheme="minorHAnsi"/>
                <w:sz w:val="32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eastAsia="ru-RU"/>
              </w:rPr>
              <w:t xml:space="preserve">                  </w:t>
            </w:r>
            <w:r w:rsidR="00C95D4B" w:rsidRPr="00941216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eastAsia="ru-RU"/>
              </w:rPr>
              <w:t>Несъемное протезирование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16.07.004.003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цельнометаллической или металлокерамической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16.07.033.001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C95D4B" w:rsidRPr="00941216" w:rsidRDefault="00C95D4B" w:rsidP="00C95D4B">
            <w:pPr>
              <w:pStyle w:val="ConsPlusNormal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606" w:type="dxa"/>
            <w:vAlign w:val="center"/>
          </w:tcPr>
          <w:p w:rsidR="00C95D4B" w:rsidRPr="00941216" w:rsidRDefault="00941216" w:rsidP="00C95D4B">
            <w:pPr>
              <w:pStyle w:val="ConsPlusNormal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                            </w:t>
            </w:r>
            <w:r w:rsidR="00C95D4B" w:rsidRPr="00941216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Съемные протезы</w:t>
            </w:r>
          </w:p>
        </w:tc>
        <w:tc>
          <w:tcPr>
            <w:tcW w:w="1214" w:type="dxa"/>
            <w:vAlign w:val="center"/>
          </w:tcPr>
          <w:p w:rsidR="00C95D4B" w:rsidRPr="00C9313A" w:rsidRDefault="00C95D4B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16.07.035.002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16.07.023.001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16.07.023.002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16.07.036.001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214" w:type="dxa"/>
            <w:vAlign w:val="center"/>
          </w:tcPr>
          <w:p w:rsidR="00C95D4B" w:rsidRPr="00C9313A" w:rsidRDefault="00D2776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C95D4B" w:rsidRPr="00C9313A" w:rsidTr="00C253A0">
        <w:trPr>
          <w:tblCellSpacing w:w="0" w:type="dxa"/>
        </w:trPr>
        <w:tc>
          <w:tcPr>
            <w:tcW w:w="1749" w:type="dxa"/>
          </w:tcPr>
          <w:p w:rsidR="00C95D4B" w:rsidRPr="00C9313A" w:rsidRDefault="002A5FFA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="00C95D4B" w:rsidRPr="00C9313A">
              <w:rPr>
                <w:rFonts w:asciiTheme="minorHAnsi" w:hAnsiTheme="minorHAnsi" w:cstheme="minorHAnsi"/>
                <w:sz w:val="24"/>
                <w:szCs w:val="24"/>
              </w:rPr>
              <w:t>16.07.035.001</w:t>
            </w:r>
          </w:p>
        </w:tc>
        <w:tc>
          <w:tcPr>
            <w:tcW w:w="7606" w:type="dxa"/>
          </w:tcPr>
          <w:p w:rsidR="00C95D4B" w:rsidRPr="00C9313A" w:rsidRDefault="00C95D4B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214" w:type="dxa"/>
            <w:vAlign w:val="center"/>
          </w:tcPr>
          <w:p w:rsidR="00C95D4B" w:rsidRPr="00C9313A" w:rsidRDefault="004B2F7A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7F2DF3" w:rsidRPr="00C9313A" w:rsidTr="00C253A0">
        <w:trPr>
          <w:tblCellSpacing w:w="0" w:type="dxa"/>
        </w:trPr>
        <w:tc>
          <w:tcPr>
            <w:tcW w:w="1749" w:type="dxa"/>
            <w:vAlign w:val="center"/>
          </w:tcPr>
          <w:p w:rsidR="007F2DF3" w:rsidRPr="00C9313A" w:rsidRDefault="007F2DF3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6" w:type="dxa"/>
          </w:tcPr>
          <w:p w:rsidR="007F2DF3" w:rsidRPr="00C9313A" w:rsidRDefault="007F2DF3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214" w:type="dxa"/>
            <w:vAlign w:val="center"/>
          </w:tcPr>
          <w:p w:rsidR="007F2DF3" w:rsidRPr="00C9313A" w:rsidRDefault="007F2DF3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DF3" w:rsidRPr="00C9313A" w:rsidTr="00C253A0">
        <w:trPr>
          <w:tblCellSpacing w:w="0" w:type="dxa"/>
        </w:trPr>
        <w:tc>
          <w:tcPr>
            <w:tcW w:w="1749" w:type="dxa"/>
          </w:tcPr>
          <w:p w:rsidR="007F2DF3" w:rsidRPr="00C9313A" w:rsidRDefault="002A5FFA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F2DF3" w:rsidRPr="00C9313A">
              <w:rPr>
                <w:rFonts w:asciiTheme="minorHAnsi" w:hAnsiTheme="minorHAnsi" w:cstheme="minorHAnsi"/>
                <w:sz w:val="24"/>
                <w:szCs w:val="24"/>
              </w:rPr>
              <w:t>16.07.053</w:t>
            </w:r>
          </w:p>
        </w:tc>
        <w:tc>
          <w:tcPr>
            <w:tcW w:w="7606" w:type="dxa"/>
          </w:tcPr>
          <w:p w:rsidR="007F2DF3" w:rsidRPr="00C9313A" w:rsidRDefault="007F2DF3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214" w:type="dxa"/>
            <w:vAlign w:val="center"/>
          </w:tcPr>
          <w:p w:rsidR="007F2DF3" w:rsidRPr="00C9313A" w:rsidRDefault="00053073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F2DF3" w:rsidRPr="00C9313A" w:rsidTr="00C253A0">
        <w:trPr>
          <w:tblCellSpacing w:w="0" w:type="dxa"/>
        </w:trPr>
        <w:tc>
          <w:tcPr>
            <w:tcW w:w="1749" w:type="dxa"/>
          </w:tcPr>
          <w:p w:rsidR="007F2DF3" w:rsidRPr="00C9313A" w:rsidRDefault="002A5FFA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F2DF3" w:rsidRPr="00C9313A">
              <w:rPr>
                <w:rFonts w:asciiTheme="minorHAnsi" w:hAnsiTheme="minorHAnsi" w:cstheme="minorHAnsi"/>
                <w:sz w:val="24"/>
                <w:szCs w:val="24"/>
              </w:rPr>
              <w:t>16.07.025</w:t>
            </w:r>
          </w:p>
        </w:tc>
        <w:tc>
          <w:tcPr>
            <w:tcW w:w="7606" w:type="dxa"/>
          </w:tcPr>
          <w:p w:rsidR="007F2DF3" w:rsidRPr="00C9313A" w:rsidRDefault="007F2DF3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Избирательное пришлифовывание твердых тканей зубов (1 единица)</w:t>
            </w:r>
          </w:p>
        </w:tc>
        <w:tc>
          <w:tcPr>
            <w:tcW w:w="1214" w:type="dxa"/>
            <w:vAlign w:val="center"/>
          </w:tcPr>
          <w:p w:rsidR="007F2DF3" w:rsidRPr="00C9313A" w:rsidRDefault="00053073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2DF3" w:rsidRPr="00C9313A" w:rsidTr="00C253A0">
        <w:trPr>
          <w:tblCellSpacing w:w="0" w:type="dxa"/>
        </w:trPr>
        <w:tc>
          <w:tcPr>
            <w:tcW w:w="1749" w:type="dxa"/>
          </w:tcPr>
          <w:p w:rsidR="007F2DF3" w:rsidRPr="00C9313A" w:rsidRDefault="002A5FFA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F2DF3" w:rsidRPr="00C9313A">
              <w:rPr>
                <w:rFonts w:asciiTheme="minorHAnsi" w:hAnsiTheme="minorHAnsi" w:cstheme="minorHAnsi"/>
                <w:sz w:val="24"/>
                <w:szCs w:val="24"/>
              </w:rPr>
              <w:t>16.07.053.001</w:t>
            </w:r>
          </w:p>
        </w:tc>
        <w:tc>
          <w:tcPr>
            <w:tcW w:w="7606" w:type="dxa"/>
          </w:tcPr>
          <w:p w:rsidR="007F2DF3" w:rsidRPr="00C9313A" w:rsidRDefault="007F2DF3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1214" w:type="dxa"/>
            <w:vAlign w:val="center"/>
          </w:tcPr>
          <w:p w:rsidR="007F2DF3" w:rsidRPr="00C9313A" w:rsidRDefault="00C33EE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F2DF3" w:rsidRPr="00C9313A" w:rsidTr="00C253A0">
        <w:trPr>
          <w:tblCellSpacing w:w="0" w:type="dxa"/>
        </w:trPr>
        <w:tc>
          <w:tcPr>
            <w:tcW w:w="1749" w:type="dxa"/>
          </w:tcPr>
          <w:p w:rsidR="007F2DF3" w:rsidRPr="00C9313A" w:rsidRDefault="002A5FFA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F2DF3" w:rsidRPr="00C9313A">
              <w:rPr>
                <w:rFonts w:asciiTheme="minorHAnsi" w:hAnsiTheme="minorHAnsi" w:cstheme="minorHAnsi"/>
                <w:sz w:val="24"/>
                <w:szCs w:val="24"/>
              </w:rPr>
              <w:t>16.07.053.002</w:t>
            </w:r>
          </w:p>
        </w:tc>
        <w:tc>
          <w:tcPr>
            <w:tcW w:w="7606" w:type="dxa"/>
          </w:tcPr>
          <w:p w:rsidR="007F2DF3" w:rsidRPr="00C9313A" w:rsidRDefault="007F2DF3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временной (1 единица)</w:t>
            </w:r>
          </w:p>
        </w:tc>
        <w:tc>
          <w:tcPr>
            <w:tcW w:w="1214" w:type="dxa"/>
            <w:vAlign w:val="center"/>
          </w:tcPr>
          <w:p w:rsidR="007F2DF3" w:rsidRPr="00C9313A" w:rsidRDefault="00C33EE7" w:rsidP="007F2DF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sectPr w:rsidR="00253AC8" w:rsidRPr="00C9313A" w:rsidSect="00F72ABA">
      <w:headerReference w:type="even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CB" w:rsidRDefault="00F647CB" w:rsidP="007E40BF">
      <w:r>
        <w:separator/>
      </w:r>
    </w:p>
  </w:endnote>
  <w:endnote w:type="continuationSeparator" w:id="0">
    <w:p w:rsidR="00F647CB" w:rsidRDefault="00F647CB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91" w:rsidRDefault="00540C89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D70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7091" w:rsidRDefault="005D70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91" w:rsidRDefault="00F647CB">
    <w:pPr>
      <w:pStyle w:val="a7"/>
    </w:pPr>
    <w:r>
      <w:rPr>
        <w:noProof/>
      </w:rPr>
      <w:pict>
        <v:group id="Группа 37" o:spid="_x0000_s2057" style="position:absolute;margin-left:4674.4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XBsAMAAL8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95PaX+5vzHlosGvzff47sd29BcBbkvvBaN/o7GvYxblTh/V75+4X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F5QXBsAMAAL8KAAAOAAAAAAAAAAAAAAAAAC4CAABkcnMvZTJvRG9jLnhtbFBL&#10;AQItABQABgAIAAAAIQD9BHT83AAAAAQBAAAPAAAAAAAAAAAAAAAAAAoGAABkcnMvZG93bnJldi54&#10;bWxQSwUGAAAAAAQABADzAAAAEwcAAAAA&#10;">
          <v:rect id="Прямоугольник 38" o:spid="_x0000_s205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sdt>
                  <w:sdtPr>
                    <w:alias w:val="Дата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 г.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5D7091" w:rsidRDefault="005D7091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1B79DF">
                        <w:t>Разработано «Всероссийский Центр Защиты Врачей» доктора Владислава Аносова 2018 www.stom-dok.ru</w:t>
                      </w:r>
                    </w:p>
                  </w:sdtContent>
                </w:sdt>
                <w:p w:rsidR="005D7091" w:rsidRDefault="005D7091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Прямоугольник 40" o:spid="_x0000_s2056" style="position:absolute;margin-left:0;margin-top:0;width:36pt;height:25.2pt;z-index:251660288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" fillcolor="black [3213]" stroked="f" strokeweight="3pt">
          <v:textbox>
            <w:txbxContent>
              <w:p w:rsidR="005D7091" w:rsidRPr="001B79DF" w:rsidRDefault="00540C89">
                <w:pPr>
                  <w:jc w:val="right"/>
                  <w:rPr>
                    <w:color w:val="FFFFFF" w:themeColor="background1"/>
                    <w:szCs w:val="28"/>
                  </w:rPr>
                </w:pPr>
                <w:r w:rsidRPr="001B79DF">
                  <w:rPr>
                    <w:color w:val="FFFFFF" w:themeColor="background1"/>
                    <w:szCs w:val="28"/>
                  </w:rPr>
                  <w:fldChar w:fldCharType="begin"/>
                </w:r>
                <w:r w:rsidR="005D7091" w:rsidRPr="001B79DF">
                  <w:rPr>
                    <w:color w:val="FFFFFF" w:themeColor="background1"/>
                    <w:szCs w:val="28"/>
                  </w:rPr>
                  <w:instrText>PAGE   \* MERGEFORMAT</w:instrTex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9A4D8F">
                  <w:rPr>
                    <w:noProof/>
                    <w:color w:val="FFFFFF" w:themeColor="background1"/>
                    <w:szCs w:val="28"/>
                  </w:rPr>
                  <w:t>1</w: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CB" w:rsidRDefault="00F647CB" w:rsidP="007E40BF">
      <w:r>
        <w:separator/>
      </w:r>
    </w:p>
  </w:footnote>
  <w:footnote w:type="continuationSeparator" w:id="0">
    <w:p w:rsidR="00F647CB" w:rsidRDefault="00F647CB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91" w:rsidRDefault="00F647C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91" w:rsidRDefault="00F647C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1A60"/>
    <w:rsid w:val="000140BA"/>
    <w:rsid w:val="000173AE"/>
    <w:rsid w:val="000230D7"/>
    <w:rsid w:val="0002495B"/>
    <w:rsid w:val="00032AC3"/>
    <w:rsid w:val="00042BD0"/>
    <w:rsid w:val="0004743E"/>
    <w:rsid w:val="000514AD"/>
    <w:rsid w:val="00053073"/>
    <w:rsid w:val="000553E5"/>
    <w:rsid w:val="00056103"/>
    <w:rsid w:val="00060471"/>
    <w:rsid w:val="00066562"/>
    <w:rsid w:val="000822B1"/>
    <w:rsid w:val="00082BCB"/>
    <w:rsid w:val="000868F0"/>
    <w:rsid w:val="000872E6"/>
    <w:rsid w:val="00095B01"/>
    <w:rsid w:val="00097031"/>
    <w:rsid w:val="000973A3"/>
    <w:rsid w:val="000A04FB"/>
    <w:rsid w:val="000B0976"/>
    <w:rsid w:val="000B223E"/>
    <w:rsid w:val="000B465B"/>
    <w:rsid w:val="000C5021"/>
    <w:rsid w:val="000C686F"/>
    <w:rsid w:val="000D0A00"/>
    <w:rsid w:val="000D399B"/>
    <w:rsid w:val="000D7751"/>
    <w:rsid w:val="000F05E7"/>
    <w:rsid w:val="000F5E86"/>
    <w:rsid w:val="00101602"/>
    <w:rsid w:val="001017D4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4E2"/>
    <w:rsid w:val="001726C7"/>
    <w:rsid w:val="001803D8"/>
    <w:rsid w:val="00195FF3"/>
    <w:rsid w:val="00196471"/>
    <w:rsid w:val="001A51AD"/>
    <w:rsid w:val="001A75D0"/>
    <w:rsid w:val="001B2651"/>
    <w:rsid w:val="001B563A"/>
    <w:rsid w:val="001B79DF"/>
    <w:rsid w:val="001C706E"/>
    <w:rsid w:val="001D0EB9"/>
    <w:rsid w:val="001D2AF0"/>
    <w:rsid w:val="001E03F3"/>
    <w:rsid w:val="001E5978"/>
    <w:rsid w:val="001F4F43"/>
    <w:rsid w:val="001F513E"/>
    <w:rsid w:val="00201A77"/>
    <w:rsid w:val="002024E7"/>
    <w:rsid w:val="0020557B"/>
    <w:rsid w:val="00217160"/>
    <w:rsid w:val="00233445"/>
    <w:rsid w:val="00253AC8"/>
    <w:rsid w:val="002640E4"/>
    <w:rsid w:val="00276422"/>
    <w:rsid w:val="00277366"/>
    <w:rsid w:val="002814C1"/>
    <w:rsid w:val="002A31EC"/>
    <w:rsid w:val="002A55E3"/>
    <w:rsid w:val="002A5FFA"/>
    <w:rsid w:val="002B2B97"/>
    <w:rsid w:val="002C1E2A"/>
    <w:rsid w:val="002C33F5"/>
    <w:rsid w:val="002C37E6"/>
    <w:rsid w:val="002C45AA"/>
    <w:rsid w:val="002D24BC"/>
    <w:rsid w:val="003100BF"/>
    <w:rsid w:val="00317C85"/>
    <w:rsid w:val="00324DEE"/>
    <w:rsid w:val="003365EF"/>
    <w:rsid w:val="00346C60"/>
    <w:rsid w:val="00355C0D"/>
    <w:rsid w:val="00355CA1"/>
    <w:rsid w:val="00360CDF"/>
    <w:rsid w:val="00362760"/>
    <w:rsid w:val="00362C5C"/>
    <w:rsid w:val="003631BE"/>
    <w:rsid w:val="003634A4"/>
    <w:rsid w:val="003643B6"/>
    <w:rsid w:val="003676B8"/>
    <w:rsid w:val="0038023F"/>
    <w:rsid w:val="00392F46"/>
    <w:rsid w:val="003970D3"/>
    <w:rsid w:val="003A1C3A"/>
    <w:rsid w:val="003A3350"/>
    <w:rsid w:val="003B12C7"/>
    <w:rsid w:val="003B223F"/>
    <w:rsid w:val="003E1A4F"/>
    <w:rsid w:val="003E3048"/>
    <w:rsid w:val="003E5C93"/>
    <w:rsid w:val="003F2AD1"/>
    <w:rsid w:val="00403D2C"/>
    <w:rsid w:val="00405418"/>
    <w:rsid w:val="004179D3"/>
    <w:rsid w:val="00417FD1"/>
    <w:rsid w:val="004215C1"/>
    <w:rsid w:val="00424CC9"/>
    <w:rsid w:val="00425CEB"/>
    <w:rsid w:val="00437A95"/>
    <w:rsid w:val="00447FC8"/>
    <w:rsid w:val="00452BF4"/>
    <w:rsid w:val="00455C08"/>
    <w:rsid w:val="0046089D"/>
    <w:rsid w:val="00466367"/>
    <w:rsid w:val="004713E7"/>
    <w:rsid w:val="00471BBD"/>
    <w:rsid w:val="004725F5"/>
    <w:rsid w:val="00476C82"/>
    <w:rsid w:val="00477ABC"/>
    <w:rsid w:val="0049267E"/>
    <w:rsid w:val="004A4528"/>
    <w:rsid w:val="004B1C21"/>
    <w:rsid w:val="004B2F7A"/>
    <w:rsid w:val="004B5C71"/>
    <w:rsid w:val="004C2034"/>
    <w:rsid w:val="004C240B"/>
    <w:rsid w:val="004D0DE4"/>
    <w:rsid w:val="004D7A58"/>
    <w:rsid w:val="004E0315"/>
    <w:rsid w:val="004F00F6"/>
    <w:rsid w:val="004F3968"/>
    <w:rsid w:val="00503404"/>
    <w:rsid w:val="005034C2"/>
    <w:rsid w:val="005035D8"/>
    <w:rsid w:val="00506A46"/>
    <w:rsid w:val="00507418"/>
    <w:rsid w:val="00514444"/>
    <w:rsid w:val="0052046B"/>
    <w:rsid w:val="00532C65"/>
    <w:rsid w:val="00535579"/>
    <w:rsid w:val="00540C89"/>
    <w:rsid w:val="005532E2"/>
    <w:rsid w:val="005536E9"/>
    <w:rsid w:val="005568B8"/>
    <w:rsid w:val="00560239"/>
    <w:rsid w:val="00563B45"/>
    <w:rsid w:val="00570BE2"/>
    <w:rsid w:val="005728EB"/>
    <w:rsid w:val="00581A1C"/>
    <w:rsid w:val="005A1C37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31B6"/>
    <w:rsid w:val="005D44E8"/>
    <w:rsid w:val="005D61D3"/>
    <w:rsid w:val="005D7091"/>
    <w:rsid w:val="005D7809"/>
    <w:rsid w:val="005E2C1D"/>
    <w:rsid w:val="005F2CC9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5848"/>
    <w:rsid w:val="006414E7"/>
    <w:rsid w:val="006454E0"/>
    <w:rsid w:val="00647558"/>
    <w:rsid w:val="00657BB2"/>
    <w:rsid w:val="0067442F"/>
    <w:rsid w:val="006779E7"/>
    <w:rsid w:val="006C105B"/>
    <w:rsid w:val="006C1A7F"/>
    <w:rsid w:val="006C1B14"/>
    <w:rsid w:val="006C3AD6"/>
    <w:rsid w:val="006D4438"/>
    <w:rsid w:val="006D703E"/>
    <w:rsid w:val="006E07FA"/>
    <w:rsid w:val="006F2B7F"/>
    <w:rsid w:val="006F739D"/>
    <w:rsid w:val="006F73E3"/>
    <w:rsid w:val="00700357"/>
    <w:rsid w:val="00703D47"/>
    <w:rsid w:val="00711971"/>
    <w:rsid w:val="00712100"/>
    <w:rsid w:val="00722434"/>
    <w:rsid w:val="007301EA"/>
    <w:rsid w:val="007311DA"/>
    <w:rsid w:val="00751D78"/>
    <w:rsid w:val="00760016"/>
    <w:rsid w:val="00760BD8"/>
    <w:rsid w:val="00767A8A"/>
    <w:rsid w:val="00770536"/>
    <w:rsid w:val="00786C8B"/>
    <w:rsid w:val="00792EE5"/>
    <w:rsid w:val="00795A1C"/>
    <w:rsid w:val="007B0B7E"/>
    <w:rsid w:val="007B2548"/>
    <w:rsid w:val="007D004B"/>
    <w:rsid w:val="007D2B77"/>
    <w:rsid w:val="007D4ABF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4D8D"/>
    <w:rsid w:val="00815CD6"/>
    <w:rsid w:val="00816ECA"/>
    <w:rsid w:val="00817640"/>
    <w:rsid w:val="00821AF5"/>
    <w:rsid w:val="008231DE"/>
    <w:rsid w:val="00825D3B"/>
    <w:rsid w:val="00832754"/>
    <w:rsid w:val="0083275B"/>
    <w:rsid w:val="0083300A"/>
    <w:rsid w:val="00842376"/>
    <w:rsid w:val="00844DCD"/>
    <w:rsid w:val="00845528"/>
    <w:rsid w:val="00865175"/>
    <w:rsid w:val="00866CA7"/>
    <w:rsid w:val="008724DD"/>
    <w:rsid w:val="00877159"/>
    <w:rsid w:val="00883BFB"/>
    <w:rsid w:val="008869A5"/>
    <w:rsid w:val="00895A42"/>
    <w:rsid w:val="008A172C"/>
    <w:rsid w:val="008A3763"/>
    <w:rsid w:val="008A5AED"/>
    <w:rsid w:val="008A6C56"/>
    <w:rsid w:val="008B1F5B"/>
    <w:rsid w:val="008B2723"/>
    <w:rsid w:val="008D0DFB"/>
    <w:rsid w:val="008D3C1D"/>
    <w:rsid w:val="008E44B2"/>
    <w:rsid w:val="008E6052"/>
    <w:rsid w:val="008E73DE"/>
    <w:rsid w:val="008F1F94"/>
    <w:rsid w:val="009039E2"/>
    <w:rsid w:val="00936130"/>
    <w:rsid w:val="00941216"/>
    <w:rsid w:val="00945A8A"/>
    <w:rsid w:val="009470E5"/>
    <w:rsid w:val="009527AD"/>
    <w:rsid w:val="0095783A"/>
    <w:rsid w:val="00962CAF"/>
    <w:rsid w:val="0096331E"/>
    <w:rsid w:val="009641BA"/>
    <w:rsid w:val="009677DA"/>
    <w:rsid w:val="00971139"/>
    <w:rsid w:val="0098287C"/>
    <w:rsid w:val="00984926"/>
    <w:rsid w:val="00991632"/>
    <w:rsid w:val="00995974"/>
    <w:rsid w:val="009A135F"/>
    <w:rsid w:val="009A4D8F"/>
    <w:rsid w:val="009B1A98"/>
    <w:rsid w:val="009C256F"/>
    <w:rsid w:val="009C2CFF"/>
    <w:rsid w:val="009D51CE"/>
    <w:rsid w:val="009D5DBF"/>
    <w:rsid w:val="009D5FC7"/>
    <w:rsid w:val="009E315B"/>
    <w:rsid w:val="009E4581"/>
    <w:rsid w:val="009E5335"/>
    <w:rsid w:val="009E54E3"/>
    <w:rsid w:val="009F239F"/>
    <w:rsid w:val="009F75FA"/>
    <w:rsid w:val="00A101A7"/>
    <w:rsid w:val="00A15AC7"/>
    <w:rsid w:val="00A23EF6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339B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6D33"/>
    <w:rsid w:val="00AB70C5"/>
    <w:rsid w:val="00AC25FE"/>
    <w:rsid w:val="00AC647D"/>
    <w:rsid w:val="00AD00F9"/>
    <w:rsid w:val="00AD1E5D"/>
    <w:rsid w:val="00AD7B6C"/>
    <w:rsid w:val="00AF08CF"/>
    <w:rsid w:val="00AF2DE1"/>
    <w:rsid w:val="00AF4716"/>
    <w:rsid w:val="00B13F86"/>
    <w:rsid w:val="00B17CF8"/>
    <w:rsid w:val="00B2009D"/>
    <w:rsid w:val="00B201CC"/>
    <w:rsid w:val="00B217F0"/>
    <w:rsid w:val="00B22AC4"/>
    <w:rsid w:val="00B22FAF"/>
    <w:rsid w:val="00B23001"/>
    <w:rsid w:val="00B53729"/>
    <w:rsid w:val="00B628CF"/>
    <w:rsid w:val="00B65498"/>
    <w:rsid w:val="00B66163"/>
    <w:rsid w:val="00B73681"/>
    <w:rsid w:val="00B80C81"/>
    <w:rsid w:val="00B832DF"/>
    <w:rsid w:val="00B91DAE"/>
    <w:rsid w:val="00BA4E22"/>
    <w:rsid w:val="00BB06B2"/>
    <w:rsid w:val="00BB327F"/>
    <w:rsid w:val="00BB59BE"/>
    <w:rsid w:val="00BB6527"/>
    <w:rsid w:val="00BC017B"/>
    <w:rsid w:val="00BC0EFE"/>
    <w:rsid w:val="00BD229F"/>
    <w:rsid w:val="00BD67F7"/>
    <w:rsid w:val="00BE5749"/>
    <w:rsid w:val="00BE5DD8"/>
    <w:rsid w:val="00BE6549"/>
    <w:rsid w:val="00BE7B72"/>
    <w:rsid w:val="00BF4C04"/>
    <w:rsid w:val="00C01477"/>
    <w:rsid w:val="00C01A73"/>
    <w:rsid w:val="00C214AD"/>
    <w:rsid w:val="00C21662"/>
    <w:rsid w:val="00C23E03"/>
    <w:rsid w:val="00C23E0C"/>
    <w:rsid w:val="00C253A0"/>
    <w:rsid w:val="00C33EE7"/>
    <w:rsid w:val="00C56540"/>
    <w:rsid w:val="00C73D05"/>
    <w:rsid w:val="00C83EC7"/>
    <w:rsid w:val="00C9313A"/>
    <w:rsid w:val="00C95D4B"/>
    <w:rsid w:val="00CB2CAA"/>
    <w:rsid w:val="00CB7279"/>
    <w:rsid w:val="00CC055D"/>
    <w:rsid w:val="00CC434D"/>
    <w:rsid w:val="00CD2393"/>
    <w:rsid w:val="00CD4FB0"/>
    <w:rsid w:val="00CD76F3"/>
    <w:rsid w:val="00CE0EE3"/>
    <w:rsid w:val="00CF0250"/>
    <w:rsid w:val="00CF044E"/>
    <w:rsid w:val="00CF19BE"/>
    <w:rsid w:val="00D0074D"/>
    <w:rsid w:val="00D01F4C"/>
    <w:rsid w:val="00D122C2"/>
    <w:rsid w:val="00D14836"/>
    <w:rsid w:val="00D15777"/>
    <w:rsid w:val="00D27765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339F"/>
    <w:rsid w:val="00D64CBD"/>
    <w:rsid w:val="00D6742C"/>
    <w:rsid w:val="00D704E6"/>
    <w:rsid w:val="00D743B3"/>
    <w:rsid w:val="00D90F1B"/>
    <w:rsid w:val="00D910AE"/>
    <w:rsid w:val="00DA29F6"/>
    <w:rsid w:val="00DC4A67"/>
    <w:rsid w:val="00DC72C1"/>
    <w:rsid w:val="00DC7B2F"/>
    <w:rsid w:val="00DD005F"/>
    <w:rsid w:val="00DD08D3"/>
    <w:rsid w:val="00DE323C"/>
    <w:rsid w:val="00DF056B"/>
    <w:rsid w:val="00DF4ECA"/>
    <w:rsid w:val="00E000D9"/>
    <w:rsid w:val="00E00AC1"/>
    <w:rsid w:val="00E02761"/>
    <w:rsid w:val="00E0306A"/>
    <w:rsid w:val="00E1247F"/>
    <w:rsid w:val="00E17A6F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25D1"/>
    <w:rsid w:val="00E614EC"/>
    <w:rsid w:val="00E7131F"/>
    <w:rsid w:val="00E71DE8"/>
    <w:rsid w:val="00E76A35"/>
    <w:rsid w:val="00E82988"/>
    <w:rsid w:val="00E924EC"/>
    <w:rsid w:val="00E9529E"/>
    <w:rsid w:val="00EA3A0F"/>
    <w:rsid w:val="00EB203C"/>
    <w:rsid w:val="00EB39D9"/>
    <w:rsid w:val="00EB6D09"/>
    <w:rsid w:val="00EC687A"/>
    <w:rsid w:val="00EC7071"/>
    <w:rsid w:val="00EC7C72"/>
    <w:rsid w:val="00ED2ED7"/>
    <w:rsid w:val="00ED35C5"/>
    <w:rsid w:val="00ED3D75"/>
    <w:rsid w:val="00ED5DEB"/>
    <w:rsid w:val="00EE279F"/>
    <w:rsid w:val="00EE7E7A"/>
    <w:rsid w:val="00F03468"/>
    <w:rsid w:val="00F05C73"/>
    <w:rsid w:val="00F05EE0"/>
    <w:rsid w:val="00F0621E"/>
    <w:rsid w:val="00F12C79"/>
    <w:rsid w:val="00F16B4F"/>
    <w:rsid w:val="00F375D5"/>
    <w:rsid w:val="00F40C65"/>
    <w:rsid w:val="00F4261D"/>
    <w:rsid w:val="00F436B4"/>
    <w:rsid w:val="00F46A43"/>
    <w:rsid w:val="00F47983"/>
    <w:rsid w:val="00F647CB"/>
    <w:rsid w:val="00F71E79"/>
    <w:rsid w:val="00F72ABA"/>
    <w:rsid w:val="00F7607C"/>
    <w:rsid w:val="00F76A93"/>
    <w:rsid w:val="00F7741A"/>
    <w:rsid w:val="00F84475"/>
    <w:rsid w:val="00F978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DE3746D"/>
  <w15:docId w15:val="{1F2A0597-4428-4EBE-9423-C460348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Разработано «Всероссийский Центр Защиты Врачей» доктора Владислава Аносова 2018 www.stom-dok.ru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Администратор</cp:lastModifiedBy>
  <cp:revision>5</cp:revision>
  <cp:lastPrinted>2018-05-21T06:32:00Z</cp:lastPrinted>
  <dcterms:created xsi:type="dcterms:W3CDTF">2018-05-21T02:37:00Z</dcterms:created>
  <dcterms:modified xsi:type="dcterms:W3CDTF">2018-11-20T08:03:00Z</dcterms:modified>
</cp:coreProperties>
</file>